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8E2" w:rsidRDefault="006B66B9">
      <w:pPr>
        <w:rPr>
          <w:b/>
        </w:rPr>
      </w:pPr>
      <w:proofErr w:type="spellStart"/>
      <w:r w:rsidRPr="006B66B9">
        <w:rPr>
          <w:b/>
        </w:rPr>
        <w:t>Expose</w:t>
      </w:r>
      <w:proofErr w:type="spellEnd"/>
      <w:r w:rsidRPr="006B66B9">
        <w:rPr>
          <w:b/>
        </w:rPr>
        <w:t xml:space="preserve"> Seminararbeit</w:t>
      </w:r>
    </w:p>
    <w:p w:rsidR="006B66B9" w:rsidRPr="006B66B9" w:rsidRDefault="006B66B9">
      <w:pPr>
        <w:rPr>
          <w:b/>
          <w:sz w:val="32"/>
        </w:rPr>
      </w:pPr>
      <w:r w:rsidRPr="006B66B9">
        <w:rPr>
          <w:b/>
          <w:sz w:val="32"/>
        </w:rPr>
        <w:t>„Zwischen Höherqualifizierung und Arbeitslosigkeit – Die Folgen der Digitalisierung auf die Arbeitswelt“</w:t>
      </w:r>
    </w:p>
    <w:p w:rsidR="006B66B9" w:rsidRPr="006B66B9" w:rsidRDefault="006B66B9"/>
    <w:p w:rsidR="006B66B9" w:rsidRPr="006B66B9" w:rsidRDefault="006B66B9">
      <w:pPr>
        <w:rPr>
          <w:sz w:val="28"/>
          <w:u w:val="single"/>
        </w:rPr>
      </w:pPr>
      <w:r w:rsidRPr="006B66B9">
        <w:rPr>
          <w:sz w:val="28"/>
          <w:u w:val="single"/>
        </w:rPr>
        <w:t>Ausgangssituation:</w:t>
      </w:r>
    </w:p>
    <w:p w:rsidR="00DF5389" w:rsidRDefault="00DF5389" w:rsidP="00D34E6B">
      <w:pPr>
        <w:jc w:val="both"/>
      </w:pPr>
      <w:r>
        <w:t>Die Digitalisierung der Arbeitswelt nimmt immer größer Ausmaße an</w:t>
      </w:r>
      <w:r w:rsidR="00852DCB">
        <w:t xml:space="preserve"> und stellt ein enormes Potential </w:t>
      </w:r>
      <w:r w:rsidR="009222F6">
        <w:t xml:space="preserve">in </w:t>
      </w:r>
      <w:r w:rsidR="00852DCB">
        <w:t>der ökonomischen Leistungsfähigkeit</w:t>
      </w:r>
      <w:r w:rsidR="009222F6">
        <w:t xml:space="preserve"> moderner</w:t>
      </w:r>
      <w:r w:rsidR="00852DCB">
        <w:t xml:space="preserve"> Volkswirtschaften dar</w:t>
      </w:r>
      <w:r>
        <w:t xml:space="preserve">. In Initiativen wie Industrie 4.0 und </w:t>
      </w:r>
      <w:proofErr w:type="spellStart"/>
      <w:r>
        <w:t>Physical</w:t>
      </w:r>
      <w:proofErr w:type="spellEnd"/>
      <w:r>
        <w:t xml:space="preserve"> Internet wird dieser Entwicklung auch politisch immer mehr Schub verliehen. Doch welche Auswirkungen Digitalisierung auf die Arbeitswelt hat, insbesondere auf die Beschäftigung, ist nach Stand der Recherchen durch den Autor noch nicht hinlänglich untersucht. Es melden sich zwar vermehrt Experten aus den verschiedenen Bereichen der Gesellschaft zu Wort um die Folgen der Digitalisierung auf die Arbeitswelt abzuzeichnen, doch empirisch untermauert sind diese Abschätzungen der Folgen bis dato noch </w:t>
      </w:r>
      <w:r w:rsidR="00AD0DF6">
        <w:t>kaum</w:t>
      </w:r>
      <w:r w:rsidR="00A15441">
        <w:t xml:space="preserve">, und wenn diese untersucht </w:t>
      </w:r>
      <w:r w:rsidR="009222F6">
        <w:t>sind</w:t>
      </w:r>
      <w:r w:rsidR="00A15441">
        <w:t xml:space="preserve">, dann vermehrt aus </w:t>
      </w:r>
      <w:r w:rsidR="009222F6">
        <w:t>einer</w:t>
      </w:r>
      <w:r w:rsidR="00A15441">
        <w:t xml:space="preserve"> organisatorischen oder technischen Perspektive heraus</w:t>
      </w:r>
      <w:r>
        <w:t>.</w:t>
      </w:r>
      <w:r w:rsidR="00067179">
        <w:t xml:space="preserve"> Die Abschätzungen </w:t>
      </w:r>
      <w:r w:rsidR="00A15441">
        <w:t>der Folgen auf die Arbeitswelt von</w:t>
      </w:r>
      <w:r w:rsidR="00067179">
        <w:t xml:space="preserve"> Experten reichen von einem massiven Anstieg der Arbeitslosigkeit (</w:t>
      </w:r>
      <w:r w:rsidR="003D2797">
        <w:t xml:space="preserve">vgl. </w:t>
      </w:r>
      <w:r w:rsidR="004D7570">
        <w:t>RIFKIN</w:t>
      </w:r>
      <w:r w:rsidR="003D2797">
        <w:t xml:space="preserve"> 2004</w:t>
      </w:r>
      <w:r w:rsidR="00297A3F">
        <w:t>:25</w:t>
      </w:r>
      <w:r w:rsidR="003D2797">
        <w:t>) bis hin zu</w:t>
      </w:r>
      <w:r w:rsidR="009222F6">
        <w:t xml:space="preserve"> Chance</w:t>
      </w:r>
      <w:r w:rsidR="003D2797">
        <w:t>n</w:t>
      </w:r>
      <w:r w:rsidR="00A15441">
        <w:t xml:space="preserve"> </w:t>
      </w:r>
      <w:r w:rsidR="003D2797">
        <w:t>für den Arbeitsmarkt</w:t>
      </w:r>
      <w:r w:rsidR="00A15441">
        <w:t>. A</w:t>
      </w:r>
      <w:r w:rsidR="00067179">
        <w:t>uch die</w:t>
      </w:r>
      <w:r w:rsidR="003D2797">
        <w:t xml:space="preserve"> Höherq</w:t>
      </w:r>
      <w:r w:rsidR="00067179">
        <w:t>ualifizierung von Arbeitnehmern als Chance für die Volkswirtschaften</w:t>
      </w:r>
      <w:r w:rsidR="003D2797">
        <w:t xml:space="preserve"> dem globalen Wettbewerb begegnen zu können</w:t>
      </w:r>
      <w:r w:rsidR="00FE34F9">
        <w:t xml:space="preserve"> (vgl. Spiegel Online 2015)</w:t>
      </w:r>
      <w:r w:rsidR="003D2797">
        <w:t>,</w:t>
      </w:r>
      <w:r w:rsidR="00067179">
        <w:t xml:space="preserve"> wird als positives Argument </w:t>
      </w:r>
      <w:r w:rsidR="00067179">
        <w:t xml:space="preserve">immer wieder </w:t>
      </w:r>
      <w:r w:rsidR="00067179">
        <w:t>in die Diskussion mit eingebracht.</w:t>
      </w:r>
      <w:r w:rsidR="009556E1">
        <w:t xml:space="preserve"> Grundlegend für die Problemstellung </w:t>
      </w:r>
      <w:r w:rsidR="00FE1F43">
        <w:t>dieser Seminararbeit ist</w:t>
      </w:r>
      <w:r w:rsidR="00D31329">
        <w:t xml:space="preserve"> daher</w:t>
      </w:r>
      <w:r w:rsidR="00C61C39">
        <w:t>,</w:t>
      </w:r>
      <w:r w:rsidR="009556E1">
        <w:t xml:space="preserve"> da</w:t>
      </w:r>
      <w:r w:rsidR="00C61C39">
        <w:t>s</w:t>
      </w:r>
      <w:r w:rsidR="009556E1">
        <w:t xml:space="preserve">s </w:t>
      </w:r>
      <w:r w:rsidR="00FE1F43">
        <w:t>die genauen Auswirkungen</w:t>
      </w:r>
      <w:r w:rsidR="009556E1">
        <w:t xml:space="preserve"> </w:t>
      </w:r>
      <w:r w:rsidR="00FE1F43">
        <w:t xml:space="preserve">der Digitalisierung auf die Arbeitswelt </w:t>
      </w:r>
      <w:r w:rsidR="009556E1">
        <w:t xml:space="preserve">noch nicht ausreichend untersucht </w:t>
      </w:r>
      <w:r w:rsidR="00FE1F43">
        <w:t xml:space="preserve">worden </w:t>
      </w:r>
      <w:r w:rsidR="009556E1">
        <w:t xml:space="preserve">sind und es </w:t>
      </w:r>
      <w:r w:rsidR="00C61C39">
        <w:t>bis jetzt nur zu einer Abschätzung einer Vielzahl von Auswirkungen gekommen ist.</w:t>
      </w:r>
    </w:p>
    <w:p w:rsidR="0054608D" w:rsidRPr="0054608D" w:rsidRDefault="0054608D" w:rsidP="00D34E6B">
      <w:pPr>
        <w:jc w:val="both"/>
        <w:rPr>
          <w:sz w:val="28"/>
          <w:u w:val="single"/>
        </w:rPr>
      </w:pPr>
      <w:r w:rsidRPr="0054608D">
        <w:rPr>
          <w:sz w:val="28"/>
          <w:u w:val="single"/>
        </w:rPr>
        <w:t>Ziel:</w:t>
      </w:r>
    </w:p>
    <w:p w:rsidR="00DF5389" w:rsidRDefault="00B42E95" w:rsidP="00D34E6B">
      <w:pPr>
        <w:jc w:val="both"/>
      </w:pPr>
      <w:r>
        <w:t xml:space="preserve">Da in der Diskussion um das Thema Digitalisierung eine Vielzahl von Auswirkungen auf die Arbeitswelt </w:t>
      </w:r>
      <w:r w:rsidR="00FE34F9">
        <w:t>angeführt</w:t>
      </w:r>
      <w:r>
        <w:t xml:space="preserve"> werden, ist das </w:t>
      </w:r>
      <w:r w:rsidR="00DF5389">
        <w:t>Ziel dieser Seminarar</w:t>
      </w:r>
      <w:r>
        <w:t>beit,</w:t>
      </w:r>
      <w:r w:rsidR="00DF5389">
        <w:t xml:space="preserve"> die von den Experten abgeschätzten Folgen zu kategorisieren und daraus </w:t>
      </w:r>
      <w:r w:rsidR="005F68C7">
        <w:t xml:space="preserve">verschiedene </w:t>
      </w:r>
      <w:r w:rsidR="00DF5389">
        <w:t>Theorien abzuleiten</w:t>
      </w:r>
      <w:r>
        <w:t>. Die aus der Untersuchung abgeleiteten Theorien sollen die</w:t>
      </w:r>
      <w:r w:rsidR="00DF5389">
        <w:t xml:space="preserve"> Basis für eine weitere Empirische</w:t>
      </w:r>
      <w:r w:rsidR="009222F6">
        <w:t xml:space="preserve"> Untersuchung</w:t>
      </w:r>
      <w:r w:rsidR="00DF5389">
        <w:t xml:space="preserve"> </w:t>
      </w:r>
      <w:r w:rsidR="00AD0DF6">
        <w:t>der Folgen der Digitalisierung auf die Arbeitswelt, insbesondere auf die Beschäftigung, bieten.</w:t>
      </w:r>
    </w:p>
    <w:p w:rsidR="005F68C7" w:rsidRDefault="00852DCB" w:rsidP="00D34E6B">
      <w:pPr>
        <w:jc w:val="both"/>
        <w:rPr>
          <w:sz w:val="28"/>
          <w:u w:val="single"/>
        </w:rPr>
      </w:pPr>
      <w:r>
        <w:rPr>
          <w:sz w:val="28"/>
          <w:u w:val="single"/>
        </w:rPr>
        <w:t>Methodische</w:t>
      </w:r>
      <w:r w:rsidR="00EE3F47" w:rsidRPr="00EE3F47">
        <w:rPr>
          <w:sz w:val="28"/>
          <w:u w:val="single"/>
        </w:rPr>
        <w:t xml:space="preserve"> Vorgehen</w:t>
      </w:r>
      <w:r w:rsidR="00F01637">
        <w:rPr>
          <w:sz w:val="28"/>
          <w:u w:val="single"/>
        </w:rPr>
        <w:t>sweise</w:t>
      </w:r>
      <w:r w:rsidR="005F68C7">
        <w:rPr>
          <w:sz w:val="28"/>
          <w:u w:val="single"/>
        </w:rPr>
        <w:t>:</w:t>
      </w:r>
    </w:p>
    <w:p w:rsidR="00EE3F47" w:rsidRDefault="007134F9" w:rsidP="00D34E6B">
      <w:pPr>
        <w:jc w:val="both"/>
      </w:pPr>
      <w:r>
        <w:t>Zur Bildung der Kategorien wird eine Inhaltsanalyse mit induktivem Forschungsansatz gewählt. Der induktive Forschungsansatz eignet sich besonders gut um aus vorhandenem Material hera</w:t>
      </w:r>
      <w:r w:rsidR="004D7570">
        <w:t>us nahe an diesem Kategorien zu bilden (</w:t>
      </w:r>
      <w:r w:rsidR="004D7570" w:rsidRPr="004D7570">
        <w:t>vgl. BALLSTAEDT, MANDL, SCHNOTZ &amp; TERGAN 1981; van DIJK 1980)</w:t>
      </w:r>
      <w:r w:rsidR="005F68C7">
        <w:t xml:space="preserve">. </w:t>
      </w:r>
      <w:r w:rsidR="00B43D65">
        <w:t xml:space="preserve">Die entwickelten Kategorien sollen anschließend zu Theorien verdichtet werden, dabei stellt dieses Untersuchungsdesign eine Exploration zur Bildung wissenschaftlicher Theorien dar. Im Vordergrund </w:t>
      </w:r>
      <w:r w:rsidR="00566930">
        <w:t>des</w:t>
      </w:r>
      <w:r w:rsidR="00B43D65">
        <w:t xml:space="preserve"> Untersuchungsprozess</w:t>
      </w:r>
      <w:r w:rsidR="00566930">
        <w:t>es</w:t>
      </w:r>
      <w:r w:rsidR="00B43D65">
        <w:t xml:space="preserve"> steht dabei die Präzisierung der Kategorien</w:t>
      </w:r>
      <w:r w:rsidR="00566930">
        <w:t>,</w:t>
      </w:r>
      <w:r w:rsidR="00B43D65">
        <w:t xml:space="preserve"> um für eine weitere empirische Forschung eine g</w:t>
      </w:r>
      <w:r w:rsidR="00566930">
        <w:t>ute Operationalisierbarkeit der aus der Untersuchung erarbeiteten Variablen zu erhalten. Dabei wird diese explorative Untersuchung als inhaltliche Voruntersuchung, mit dem Ziel einer hohen externen Validität weitergehender Untersuchungen,</w:t>
      </w:r>
      <w:r w:rsidR="00297A3F">
        <w:t xml:space="preserve"> gesehen (vgl. BORTZ/DÖRING 2006:355f).</w:t>
      </w:r>
    </w:p>
    <w:p w:rsidR="007B593B" w:rsidRDefault="00F76AE9" w:rsidP="00D34E6B">
      <w:pPr>
        <w:jc w:val="both"/>
      </w:pPr>
      <w:r>
        <w:lastRenderedPageBreak/>
        <w:t xml:space="preserve">Dem gewählten induktiven Forschungsansatz liegt </w:t>
      </w:r>
      <w:r w:rsidR="007B593B">
        <w:t>die</w:t>
      </w:r>
      <w:r>
        <w:t xml:space="preserve"> zusammenfassende Inhaltsanalyse zu Grunde. Aussagen aus den gewählten Texten die im Ana</w:t>
      </w:r>
      <w:r w:rsidR="00951CEB">
        <w:t>l</w:t>
      </w:r>
      <w:r>
        <w:t>ysezusammenhang mit den Auswirkungen der Digitalisierung stehen</w:t>
      </w:r>
      <w:r w:rsidR="007B593B">
        <w:t>,</w:t>
      </w:r>
      <w:r>
        <w:t xml:space="preserve"> werden auf ihre Kernaussage reduziert</w:t>
      </w:r>
      <w:r w:rsidR="007B593B">
        <w:t>,</w:t>
      </w:r>
      <w:r>
        <w:t xml:space="preserve"> um daraus Kategorien zu bilden. </w:t>
      </w:r>
      <w:r w:rsidR="007B593B">
        <w:t>Im weiteren Untersuchungsprozess werden diese Kategorien generalisiert und daraus Theorien abgeleitet.</w:t>
      </w:r>
    </w:p>
    <w:p w:rsidR="007B593B" w:rsidRDefault="007B593B" w:rsidP="00D34E6B">
      <w:pPr>
        <w:jc w:val="both"/>
      </w:pPr>
      <w:r>
        <w:t xml:space="preserve">Als Basis für diese Untersuchung dienen Texte die mittels einer Internetrecherche gewonnen werden. Ausgewertet werden Pressemitteilungen, Zeitungsartikel, Beiträge in Fachzeitschriften und Konferenzbeiträge die als Ergebnis </w:t>
      </w:r>
      <w:r w:rsidR="009E02E7">
        <w:t>einer Schlagwörtersuche in Google erscheinen.</w:t>
      </w:r>
      <w:r w:rsidR="00F65E0E">
        <w:t xml:space="preserve"> Die computerunterstützte Auswertung der Texte erfolgt mittels Maxqda.</w:t>
      </w:r>
      <w:bookmarkStart w:id="0" w:name="_GoBack"/>
      <w:bookmarkEnd w:id="0"/>
    </w:p>
    <w:p w:rsidR="003D2797" w:rsidRPr="003D2797" w:rsidRDefault="003D2797" w:rsidP="00D34E6B">
      <w:pPr>
        <w:jc w:val="both"/>
        <w:rPr>
          <w:sz w:val="28"/>
          <w:u w:val="single"/>
        </w:rPr>
      </w:pPr>
      <w:r w:rsidRPr="003D2797">
        <w:rPr>
          <w:sz w:val="28"/>
          <w:u w:val="single"/>
        </w:rPr>
        <w:t>Literatur:</w:t>
      </w:r>
    </w:p>
    <w:p w:rsidR="003D2797" w:rsidRDefault="00AE0395" w:rsidP="00D34E6B">
      <w:pPr>
        <w:jc w:val="both"/>
      </w:pPr>
      <w:proofErr w:type="spellStart"/>
      <w:r>
        <w:t>Rifkin</w:t>
      </w:r>
      <w:proofErr w:type="spellEnd"/>
      <w:r>
        <w:t xml:space="preserve">, Jeremy (2004): </w:t>
      </w:r>
      <w:r w:rsidRPr="00AE0395">
        <w:rPr>
          <w:i/>
        </w:rPr>
        <w:t>Das Ende der Arbeit und ihre Zukunft</w:t>
      </w:r>
      <w:r>
        <w:t>, Neue Konzepte für das 21. Jahrhundert, Frankfurt/New York: Campus</w:t>
      </w:r>
    </w:p>
    <w:p w:rsidR="00AE0395" w:rsidRDefault="00FE34F9" w:rsidP="00D34E6B">
      <w:pPr>
        <w:jc w:val="both"/>
        <w:rPr>
          <w:i/>
        </w:rPr>
      </w:pPr>
      <w:r>
        <w:t xml:space="preserve">Spiegel Online (2015): </w:t>
      </w:r>
      <w:r w:rsidRPr="00FE34F9">
        <w:rPr>
          <w:i/>
        </w:rPr>
        <w:t>Digitalisierung schafft Hunderttausende neue Jobs</w:t>
      </w:r>
      <w:r>
        <w:t xml:space="preserve">, abgerufen unter: </w:t>
      </w:r>
      <w:r w:rsidRPr="00FE34F9">
        <w:rPr>
          <w:i/>
        </w:rPr>
        <w:t>http://www.spiegel.de/wirtschaft/unternehmen/industrie-4-0-schafft-hunderttausende-neuer-jobs-a-1027687.html</w:t>
      </w:r>
      <w:r>
        <w:rPr>
          <w:i/>
        </w:rPr>
        <w:t xml:space="preserve"> (02.11.2015)</w:t>
      </w:r>
    </w:p>
    <w:p w:rsidR="00FE34F9" w:rsidRDefault="009D4C6C" w:rsidP="00D34E6B">
      <w:pPr>
        <w:jc w:val="both"/>
      </w:pPr>
      <w:r w:rsidRPr="009D4C6C">
        <w:t xml:space="preserve">Ballstaedt, S.-P.; Mandl, H.; Schnotz, W. &amp; Tergan, S.-O. (1981). </w:t>
      </w:r>
      <w:r w:rsidRPr="009D4C6C">
        <w:rPr>
          <w:i/>
        </w:rPr>
        <w:t>Texte verstehen, Texte gestalten</w:t>
      </w:r>
      <w:r w:rsidRPr="009D4C6C">
        <w:t>. München: Urban &amp; Schwarzenberg</w:t>
      </w:r>
    </w:p>
    <w:p w:rsidR="009D4C6C" w:rsidRDefault="009D4C6C" w:rsidP="00D34E6B">
      <w:pPr>
        <w:jc w:val="both"/>
      </w:pPr>
      <w:proofErr w:type="spellStart"/>
      <w:proofErr w:type="gramStart"/>
      <w:r w:rsidRPr="009D4C6C">
        <w:rPr>
          <w:lang w:val="en-US"/>
        </w:rPr>
        <w:t>Dijk</w:t>
      </w:r>
      <w:proofErr w:type="spellEnd"/>
      <w:r w:rsidRPr="009D4C6C">
        <w:rPr>
          <w:lang w:val="en-US"/>
        </w:rPr>
        <w:t xml:space="preserve"> van, T.A. (1980).</w:t>
      </w:r>
      <w:proofErr w:type="gramEnd"/>
      <w:r w:rsidRPr="009D4C6C">
        <w:rPr>
          <w:lang w:val="en-US"/>
        </w:rPr>
        <w:t xml:space="preserve"> </w:t>
      </w:r>
      <w:proofErr w:type="gramStart"/>
      <w:r w:rsidRPr="009D4C6C">
        <w:rPr>
          <w:i/>
          <w:lang w:val="en-US"/>
        </w:rPr>
        <w:t>Macrostructures</w:t>
      </w:r>
      <w:r w:rsidRPr="009D4C6C">
        <w:rPr>
          <w:lang w:val="en-US"/>
        </w:rPr>
        <w:t>.</w:t>
      </w:r>
      <w:proofErr w:type="gramEnd"/>
      <w:r w:rsidRPr="009D4C6C">
        <w:rPr>
          <w:lang w:val="en-US"/>
        </w:rPr>
        <w:t xml:space="preserve"> </w:t>
      </w:r>
      <w:proofErr w:type="spellStart"/>
      <w:r w:rsidRPr="009D4C6C">
        <w:t>Hillsdale</w:t>
      </w:r>
      <w:proofErr w:type="spellEnd"/>
      <w:r w:rsidRPr="009D4C6C">
        <w:t xml:space="preserve">, N.J.: </w:t>
      </w:r>
      <w:proofErr w:type="spellStart"/>
      <w:r w:rsidRPr="009D4C6C">
        <w:t>Erlbaum</w:t>
      </w:r>
      <w:proofErr w:type="spellEnd"/>
    </w:p>
    <w:p w:rsidR="005F13F8" w:rsidRPr="006B66B9" w:rsidRDefault="005F13F8" w:rsidP="00D34E6B">
      <w:pPr>
        <w:jc w:val="both"/>
      </w:pPr>
      <w:r>
        <w:t xml:space="preserve">Bortz, Jürgen; Döring, Nicola (2006): Forschungsmethoden und Evaluation </w:t>
      </w:r>
      <w:r>
        <w:t>(4.Auflage)</w:t>
      </w:r>
      <w:r>
        <w:t>, Berlin Heidelberg: Springer</w:t>
      </w:r>
    </w:p>
    <w:sectPr w:rsidR="005F13F8" w:rsidRPr="006B66B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334" w:rsidRDefault="00535334" w:rsidP="006B66B9">
      <w:pPr>
        <w:spacing w:after="0" w:line="240" w:lineRule="auto"/>
      </w:pPr>
      <w:r>
        <w:separator/>
      </w:r>
    </w:p>
  </w:endnote>
  <w:endnote w:type="continuationSeparator" w:id="0">
    <w:p w:rsidR="00535334" w:rsidRDefault="00535334" w:rsidP="006B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6B9" w:rsidRDefault="006B66B9">
    <w:pPr>
      <w:pStyle w:val="Fuzeile"/>
    </w:pPr>
    <w:r>
      <w:t>Kapplmüller Harald BA MA, s1210380011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334" w:rsidRDefault="00535334" w:rsidP="006B66B9">
      <w:pPr>
        <w:spacing w:after="0" w:line="240" w:lineRule="auto"/>
      </w:pPr>
      <w:r>
        <w:separator/>
      </w:r>
    </w:p>
  </w:footnote>
  <w:footnote w:type="continuationSeparator" w:id="0">
    <w:p w:rsidR="00535334" w:rsidRDefault="00535334" w:rsidP="006B6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alias w:val="Titel"/>
      <w:id w:val="536411716"/>
      <w:placeholder>
        <w:docPart w:val="92477B9392F94A6D937614D92ECF9798"/>
      </w:placeholder>
      <w:dataBinding w:prefixMappings="xmlns:ns0='http://schemas.openxmlformats.org/package/2006/metadata/core-properties' xmlns:ns1='http://purl.org/dc/elements/1.1/'" w:xpath="/ns0:coreProperties[1]/ns1:title[1]" w:storeItemID="{6C3C8BC8-F283-45AE-878A-BAB7291924A1}"/>
      <w:text/>
    </w:sdtPr>
    <w:sdtContent>
      <w:p w:rsidR="006B66B9" w:rsidRDefault="006B66B9">
        <w:pPr>
          <w:pStyle w:val="Kopfzeile"/>
          <w:rPr>
            <w:rFonts w:asciiTheme="majorHAnsi" w:eastAsiaTheme="majorEastAsia" w:hAnsiTheme="majorHAnsi" w:cstheme="majorBidi"/>
          </w:rPr>
        </w:pPr>
        <w:r>
          <w:rPr>
            <w:rFonts w:asciiTheme="majorHAnsi" w:eastAsiaTheme="majorEastAsia" w:hAnsiTheme="majorHAnsi" w:cstheme="majorBidi"/>
          </w:rPr>
          <w:t>IK Qualitative Forschungsmethoden, Dr. Peter Holtz</w:t>
        </w:r>
      </w:p>
    </w:sdtContent>
  </w:sdt>
  <w:p w:rsidR="006B66B9" w:rsidRDefault="006B66B9">
    <w:pPr>
      <w:pStyle w:val="Kopfzeile"/>
    </w:pPr>
    <w:r>
      <w:rPr>
        <w:rFonts w:asciiTheme="majorHAnsi" w:eastAsiaTheme="majorEastAsia" w:hAnsiTheme="majorHAnsi" w:cstheme="majorBidi"/>
        <w:noProof/>
      </w:rPr>
      <mc:AlternateContent>
        <mc:Choice Requires="wpg">
          <w:drawing>
            <wp:anchor distT="0" distB="0" distL="114300" distR="114300" simplePos="0" relativeHeight="251661312" behindDoc="0" locked="0" layoutInCell="1" allowOverlap="1" wp14:editId="3A65AEBA">
              <wp:simplePos x="0" y="0"/>
              <wp:positionH relativeFrom="page">
                <wp:align>center</wp:align>
              </wp:positionH>
              <wp:positionV relativeFrom="page">
                <wp:align>top</wp:align>
              </wp:positionV>
              <wp:extent cx="10047605" cy="914400"/>
              <wp:effectExtent l="0" t="0" r="19050" b="11430"/>
              <wp:wrapNone/>
              <wp:docPr id="468" name="Gruppe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uppe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editId="1142F0C2">
              <wp:simplePos x="0" y="0"/>
              <wp:positionH relativeFrom="rightMargin">
                <wp:align>center</wp:align>
              </wp:positionH>
              <wp:positionV relativeFrom="page">
                <wp:align>top</wp:align>
              </wp:positionV>
              <wp:extent cx="90805" cy="822960"/>
              <wp:effectExtent l="0" t="0" r="4445" b="0"/>
              <wp:wrapNone/>
              <wp:docPr id="471" name="Rechteck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hteck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JvApcImAgAAQw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00C84BF1">
              <wp:simplePos x="0" y="0"/>
              <wp:positionH relativeFrom="leftMargin">
                <wp:align>center</wp:align>
              </wp:positionH>
              <wp:positionV relativeFrom="page">
                <wp:align>top</wp:align>
              </wp:positionV>
              <wp:extent cx="90805" cy="822960"/>
              <wp:effectExtent l="0" t="0" r="4445" b="0"/>
              <wp:wrapNone/>
              <wp:docPr id="472" name="Rechteck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hteck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" fillcolor="#4bacc6 [3208]" strokecolor="#4f81bd [3204]">
              <w10:wrap anchorx="margin" anchory="page"/>
            </v:rect>
          </w:pict>
        </mc:Fallback>
      </mc:AlternateContent>
    </w:r>
    <w:r>
      <w:t>232.101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B9"/>
    <w:rsid w:val="00067179"/>
    <w:rsid w:val="00183730"/>
    <w:rsid w:val="00297A3F"/>
    <w:rsid w:val="003D2797"/>
    <w:rsid w:val="004D7570"/>
    <w:rsid w:val="00535334"/>
    <w:rsid w:val="0054608D"/>
    <w:rsid w:val="00566930"/>
    <w:rsid w:val="005F13F8"/>
    <w:rsid w:val="005F68C7"/>
    <w:rsid w:val="006B66B9"/>
    <w:rsid w:val="007134F9"/>
    <w:rsid w:val="007B593B"/>
    <w:rsid w:val="0082422C"/>
    <w:rsid w:val="008409CE"/>
    <w:rsid w:val="00852DCB"/>
    <w:rsid w:val="008E58E2"/>
    <w:rsid w:val="00915992"/>
    <w:rsid w:val="009222F6"/>
    <w:rsid w:val="00951CEB"/>
    <w:rsid w:val="009556E1"/>
    <w:rsid w:val="009D4C6C"/>
    <w:rsid w:val="009E02E7"/>
    <w:rsid w:val="00A15441"/>
    <w:rsid w:val="00A42347"/>
    <w:rsid w:val="00AD0DF6"/>
    <w:rsid w:val="00AD19A2"/>
    <w:rsid w:val="00AD6ED7"/>
    <w:rsid w:val="00AE0395"/>
    <w:rsid w:val="00B42E95"/>
    <w:rsid w:val="00B43D65"/>
    <w:rsid w:val="00BB5E34"/>
    <w:rsid w:val="00C019BC"/>
    <w:rsid w:val="00C61C39"/>
    <w:rsid w:val="00D31329"/>
    <w:rsid w:val="00D34E6B"/>
    <w:rsid w:val="00DF5389"/>
    <w:rsid w:val="00EE3F47"/>
    <w:rsid w:val="00F01637"/>
    <w:rsid w:val="00F65E0E"/>
    <w:rsid w:val="00F76AE9"/>
    <w:rsid w:val="00FE1F43"/>
    <w:rsid w:val="00FE34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19BC"/>
  </w:style>
  <w:style w:type="paragraph" w:styleId="berschrift1">
    <w:name w:val="heading 1"/>
    <w:basedOn w:val="Standard"/>
    <w:next w:val="Standard"/>
    <w:link w:val="berschrift1Zchn"/>
    <w:uiPriority w:val="9"/>
    <w:qFormat/>
    <w:rsid w:val="006B66B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66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66B9"/>
  </w:style>
  <w:style w:type="paragraph" w:styleId="Fuzeile">
    <w:name w:val="footer"/>
    <w:basedOn w:val="Standard"/>
    <w:link w:val="FuzeileZchn"/>
    <w:uiPriority w:val="99"/>
    <w:unhideWhenUsed/>
    <w:rsid w:val="006B66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66B9"/>
  </w:style>
  <w:style w:type="character" w:customStyle="1" w:styleId="berschrift1Zchn">
    <w:name w:val="Überschrift 1 Zchn"/>
    <w:basedOn w:val="Absatz-Standardschriftart"/>
    <w:link w:val="berschrift1"/>
    <w:uiPriority w:val="9"/>
    <w:rsid w:val="006B66B9"/>
    <w:rPr>
      <w:rFonts w:asciiTheme="majorHAnsi" w:eastAsiaTheme="majorEastAsia" w:hAnsiTheme="majorHAnsi" w:cstheme="majorBidi"/>
      <w:b/>
      <w:bCs/>
      <w:color w:val="365F91" w:themeColor="accent1" w:themeShade="BF"/>
      <w:sz w:val="28"/>
      <w:szCs w:val="28"/>
      <w:lang w:eastAsia="de-AT"/>
    </w:rPr>
  </w:style>
  <w:style w:type="paragraph" w:styleId="Sprechblasentext">
    <w:name w:val="Balloon Text"/>
    <w:basedOn w:val="Standard"/>
    <w:link w:val="SprechblasentextZchn"/>
    <w:uiPriority w:val="99"/>
    <w:semiHidden/>
    <w:unhideWhenUsed/>
    <w:rsid w:val="006B66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6B9"/>
    <w:rPr>
      <w:rFonts w:ascii="Tahoma" w:hAnsi="Tahoma" w:cs="Tahoma"/>
      <w:sz w:val="16"/>
      <w:szCs w:val="16"/>
    </w:rPr>
  </w:style>
  <w:style w:type="character" w:styleId="Hyperlink">
    <w:name w:val="Hyperlink"/>
    <w:basedOn w:val="Absatz-Standardschriftart"/>
    <w:uiPriority w:val="99"/>
    <w:unhideWhenUsed/>
    <w:rsid w:val="00FE34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19BC"/>
  </w:style>
  <w:style w:type="paragraph" w:styleId="berschrift1">
    <w:name w:val="heading 1"/>
    <w:basedOn w:val="Standard"/>
    <w:next w:val="Standard"/>
    <w:link w:val="berschrift1Zchn"/>
    <w:uiPriority w:val="9"/>
    <w:qFormat/>
    <w:rsid w:val="006B66B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66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66B9"/>
  </w:style>
  <w:style w:type="paragraph" w:styleId="Fuzeile">
    <w:name w:val="footer"/>
    <w:basedOn w:val="Standard"/>
    <w:link w:val="FuzeileZchn"/>
    <w:uiPriority w:val="99"/>
    <w:unhideWhenUsed/>
    <w:rsid w:val="006B66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66B9"/>
  </w:style>
  <w:style w:type="character" w:customStyle="1" w:styleId="berschrift1Zchn">
    <w:name w:val="Überschrift 1 Zchn"/>
    <w:basedOn w:val="Absatz-Standardschriftart"/>
    <w:link w:val="berschrift1"/>
    <w:uiPriority w:val="9"/>
    <w:rsid w:val="006B66B9"/>
    <w:rPr>
      <w:rFonts w:asciiTheme="majorHAnsi" w:eastAsiaTheme="majorEastAsia" w:hAnsiTheme="majorHAnsi" w:cstheme="majorBidi"/>
      <w:b/>
      <w:bCs/>
      <w:color w:val="365F91" w:themeColor="accent1" w:themeShade="BF"/>
      <w:sz w:val="28"/>
      <w:szCs w:val="28"/>
      <w:lang w:eastAsia="de-AT"/>
    </w:rPr>
  </w:style>
  <w:style w:type="paragraph" w:styleId="Sprechblasentext">
    <w:name w:val="Balloon Text"/>
    <w:basedOn w:val="Standard"/>
    <w:link w:val="SprechblasentextZchn"/>
    <w:uiPriority w:val="99"/>
    <w:semiHidden/>
    <w:unhideWhenUsed/>
    <w:rsid w:val="006B66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6B9"/>
    <w:rPr>
      <w:rFonts w:ascii="Tahoma" w:hAnsi="Tahoma" w:cs="Tahoma"/>
      <w:sz w:val="16"/>
      <w:szCs w:val="16"/>
    </w:rPr>
  </w:style>
  <w:style w:type="character" w:styleId="Hyperlink">
    <w:name w:val="Hyperlink"/>
    <w:basedOn w:val="Absatz-Standardschriftart"/>
    <w:uiPriority w:val="99"/>
    <w:unhideWhenUsed/>
    <w:rsid w:val="00FE34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477B9392F94A6D937614D92ECF9798"/>
        <w:category>
          <w:name w:val="Allgemein"/>
          <w:gallery w:val="placeholder"/>
        </w:category>
        <w:types>
          <w:type w:val="bbPlcHdr"/>
        </w:types>
        <w:behaviors>
          <w:behavior w:val="content"/>
        </w:behaviors>
        <w:guid w:val="{6ECBC390-2704-451C-99DF-2124747FA3EF}"/>
      </w:docPartPr>
      <w:docPartBody>
        <w:p w:rsidR="00000000" w:rsidRDefault="00C342FA" w:rsidP="00C342FA">
          <w:pPr>
            <w:pStyle w:val="92477B9392F94A6D937614D92ECF9798"/>
          </w:pPr>
          <w:r>
            <w:rPr>
              <w:rFonts w:asciiTheme="majorHAnsi" w:eastAsiaTheme="majorEastAsia" w:hAnsiTheme="majorHAnsi" w:cstheme="majorBidi"/>
              <w:lang w:val="de-DE"/>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A"/>
    <w:rsid w:val="00C342FA"/>
    <w:rsid w:val="00EC12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2477B9392F94A6D937614D92ECF9798">
    <w:name w:val="92477B9392F94A6D937614D92ECF9798"/>
    <w:rsid w:val="00C342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2477B9392F94A6D937614D92ECF9798">
    <w:name w:val="92477B9392F94A6D937614D92ECF9798"/>
    <w:rsid w:val="00C34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3809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IK Qualitative Forschungsmethoden, Dr. Peter Holtz</vt:lpstr>
    </vt:vector>
  </TitlesOfParts>
  <Company>FHSTIMAGE</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 Qualitative Forschungsmethoden, Dr. Peter Holtz</dc:title>
  <dc:creator>Kapplmüller Harald</dc:creator>
  <cp:lastModifiedBy>Kapplmüller Harald</cp:lastModifiedBy>
  <cp:revision>42</cp:revision>
  <dcterms:created xsi:type="dcterms:W3CDTF">2015-11-13T08:09:00Z</dcterms:created>
  <dcterms:modified xsi:type="dcterms:W3CDTF">2015-11-15T10:08:00Z</dcterms:modified>
</cp:coreProperties>
</file>