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BA" w:rsidRDefault="00306CBA" w:rsidP="00306CBA"/>
    <w:p w:rsidR="00306CBA" w:rsidRPr="00FC4DB3" w:rsidRDefault="00FC4DB3" w:rsidP="00FC4DB3">
      <w:pPr>
        <w:spacing w:line="360" w:lineRule="auto"/>
        <w:jc w:val="center"/>
        <w:rPr>
          <w:sz w:val="28"/>
          <w:szCs w:val="28"/>
        </w:rPr>
      </w:pPr>
      <w:r w:rsidRPr="00FC4DB3">
        <w:rPr>
          <w:sz w:val="28"/>
          <w:szCs w:val="28"/>
        </w:rPr>
        <w:t xml:space="preserve">Grundriss eines Forschungsprojektes </w:t>
      </w:r>
      <w:r w:rsidR="00306CBA" w:rsidRPr="00FC4DB3">
        <w:rPr>
          <w:sz w:val="28"/>
          <w:szCs w:val="28"/>
        </w:rPr>
        <w:t>zum Thema Nachhilfe und Nachmittagsbetreuung</w:t>
      </w:r>
    </w:p>
    <w:p w:rsidR="00306CBA" w:rsidRPr="00FC4DB3" w:rsidRDefault="00306CBA" w:rsidP="00FC4DB3">
      <w:pPr>
        <w:spacing w:line="360" w:lineRule="auto"/>
        <w:jc w:val="center"/>
        <w:outlineLvl w:val="0"/>
        <w:rPr>
          <w:sz w:val="28"/>
          <w:szCs w:val="28"/>
        </w:rPr>
      </w:pPr>
    </w:p>
    <w:p w:rsidR="00306CBA" w:rsidRDefault="00306CBA" w:rsidP="00FC4DB3">
      <w:pPr>
        <w:spacing w:line="360" w:lineRule="auto"/>
        <w:outlineLvl w:val="0"/>
        <w:rPr>
          <w:b/>
        </w:rPr>
      </w:pPr>
      <w:r w:rsidRPr="00FC4DB3">
        <w:rPr>
          <w:b/>
        </w:rPr>
        <w:t>Motivation:</w:t>
      </w:r>
    </w:p>
    <w:p w:rsidR="00FC4DB3" w:rsidRPr="00FC4DB3" w:rsidRDefault="00FC4DB3" w:rsidP="00FC4DB3">
      <w:pPr>
        <w:spacing w:line="360" w:lineRule="auto"/>
        <w:outlineLvl w:val="0"/>
        <w:rPr>
          <w:b/>
        </w:rPr>
      </w:pPr>
    </w:p>
    <w:p w:rsidR="00306CBA" w:rsidRDefault="00306CBA" w:rsidP="00FC4DB3">
      <w:pPr>
        <w:spacing w:line="360" w:lineRule="auto"/>
        <w:outlineLvl w:val="0"/>
      </w:pPr>
      <w:r>
        <w:t>Ich habe in den letzten Jahren verstärkt im sozialen Bereich gearbeitet und arbeite</w:t>
      </w:r>
      <w:r w:rsidR="00C77C0C">
        <w:t xml:space="preserve"> auch</w:t>
      </w:r>
      <w:r>
        <w:t xml:space="preserve"> immer noch in diesem </w:t>
      </w:r>
      <w:r w:rsidR="00105899">
        <w:t>Feld</w:t>
      </w:r>
      <w:r>
        <w:t xml:space="preserve">. </w:t>
      </w:r>
      <w:r w:rsidR="00BF5323">
        <w:t>Vom Unterrichten als Nachhilfelehrerin</w:t>
      </w:r>
      <w:r>
        <w:t xml:space="preserve">, über organisatorische Aufgaben, </w:t>
      </w:r>
      <w:r w:rsidR="00BF5323">
        <w:t xml:space="preserve">Marketingaufgaben, </w:t>
      </w:r>
      <w:r>
        <w:t>Leitung eines kleinen Nachhilfestandortes, und Erziehung von Kindern und Jugendlichen in verschiedenen Einrichtungen war da alles dabei.</w:t>
      </w:r>
    </w:p>
    <w:p w:rsidR="002F0ADD" w:rsidRDefault="00306CBA" w:rsidP="00FC4DB3">
      <w:pPr>
        <w:spacing w:line="360" w:lineRule="auto"/>
        <w:outlineLvl w:val="0"/>
      </w:pPr>
      <w:r>
        <w:t>In Zusammenarbeit mit der Geschäftsführerin eines Nachhilfe</w:t>
      </w:r>
      <w:r w:rsidR="00BF5323">
        <w:t>unternehmens</w:t>
      </w:r>
      <w:r>
        <w:t xml:space="preserve"> wird nun eine Kombination aus Nachhilfe und Nachmittagsbetreuung angedacht. </w:t>
      </w:r>
    </w:p>
    <w:p w:rsidR="00306CBA" w:rsidRDefault="002F0ADD" w:rsidP="00FC4DB3">
      <w:pPr>
        <w:spacing w:line="360" w:lineRule="auto"/>
        <w:outlineLvl w:val="0"/>
      </w:pPr>
      <w:r>
        <w:t xml:space="preserve">Dazu möchte ich im Vorfeld Befragungen mit </w:t>
      </w:r>
      <w:r w:rsidR="00BF5323">
        <w:t xml:space="preserve">den </w:t>
      </w:r>
      <w:r>
        <w:t xml:space="preserve">Eltern </w:t>
      </w:r>
      <w:r w:rsidR="00BF5323">
        <w:t xml:space="preserve">bzw. mündigen Jugendlichen </w:t>
      </w:r>
      <w:r>
        <w:t xml:space="preserve">in diesem Standort mittels Fragebogen durchführen. </w:t>
      </w:r>
    </w:p>
    <w:p w:rsidR="00306CBA" w:rsidRDefault="00306CBA" w:rsidP="00FC4DB3">
      <w:pPr>
        <w:spacing w:line="360" w:lineRule="auto"/>
        <w:outlineLvl w:val="0"/>
      </w:pPr>
    </w:p>
    <w:p w:rsidR="00306CBA" w:rsidRPr="00FC4DB3" w:rsidRDefault="00306CBA" w:rsidP="00FC4DB3">
      <w:pPr>
        <w:spacing w:line="360" w:lineRule="auto"/>
        <w:outlineLvl w:val="0"/>
        <w:rPr>
          <w:b/>
        </w:rPr>
      </w:pPr>
      <w:r w:rsidRPr="00FC4DB3">
        <w:rPr>
          <w:b/>
        </w:rPr>
        <w:t>Methodik:</w:t>
      </w:r>
    </w:p>
    <w:p w:rsidR="002F0ADD" w:rsidRDefault="002F0ADD" w:rsidP="00FC4DB3">
      <w:pPr>
        <w:spacing w:line="360" w:lineRule="auto"/>
        <w:outlineLvl w:val="0"/>
        <w:rPr>
          <w:b/>
        </w:rPr>
      </w:pPr>
    </w:p>
    <w:p w:rsidR="002F0ADD" w:rsidRPr="002F0ADD" w:rsidRDefault="002F0ADD" w:rsidP="00FC4DB3">
      <w:pPr>
        <w:spacing w:line="360" w:lineRule="auto"/>
        <w:outlineLvl w:val="0"/>
      </w:pPr>
      <w:r>
        <w:t xml:space="preserve">Ich wähle für diese kleine Forschung eine qualitative Forschungsmethode, und zwar eine </w:t>
      </w:r>
      <w:r w:rsidR="0071434F">
        <w:t xml:space="preserve">schriftliche </w:t>
      </w:r>
      <w:r>
        <w:t xml:space="preserve">Befragung mittels eines standardisierten Fragebogens. </w:t>
      </w:r>
    </w:p>
    <w:p w:rsidR="002F0ADD" w:rsidRDefault="0071434F" w:rsidP="00FC4DB3">
      <w:pPr>
        <w:spacing w:line="360" w:lineRule="auto"/>
        <w:outlineLvl w:val="0"/>
      </w:pPr>
      <w:r>
        <w:t xml:space="preserve">Verwenden möchte ich dabei geschlossene, als auch offene Fragen. </w:t>
      </w:r>
      <w:r w:rsidR="00BF5323">
        <w:t>Alle zu Befragenden soll</w:t>
      </w:r>
      <w:r w:rsidR="00FC4DB3">
        <w:t>t</w:t>
      </w:r>
      <w:r w:rsidR="00BF5323">
        <w:t xml:space="preserve">en die gleiche Ausgangssituation haben, also dieselben festgelegten Fragen gestellt bekommen. </w:t>
      </w:r>
    </w:p>
    <w:p w:rsidR="0071434F" w:rsidRDefault="0071434F" w:rsidP="00FC4DB3">
      <w:pPr>
        <w:spacing w:line="360" w:lineRule="auto"/>
        <w:outlineLvl w:val="0"/>
      </w:pPr>
    </w:p>
    <w:p w:rsidR="0071434F" w:rsidRDefault="0071434F" w:rsidP="00FC4DB3">
      <w:pPr>
        <w:spacing w:line="360" w:lineRule="auto"/>
        <w:outlineLvl w:val="0"/>
      </w:pPr>
      <w:r>
        <w:t>Der Standort hat</w:t>
      </w:r>
      <w:r w:rsidR="00105899">
        <w:t xml:space="preserve"> aktuell</w:t>
      </w:r>
      <w:r>
        <w:t xml:space="preserve"> in etwa 3</w:t>
      </w:r>
      <w:r w:rsidR="00105899">
        <w:t>5 SchülerInnen</w:t>
      </w:r>
      <w:r w:rsidR="00135BF2">
        <w:t xml:space="preserve"> im Alter von 6 Jahren bis ca</w:t>
      </w:r>
      <w:r w:rsidR="00105899">
        <w:t>.</w:t>
      </w:r>
      <w:r w:rsidR="00135BF2">
        <w:t xml:space="preserve"> 20 Jahren</w:t>
      </w:r>
      <w:r>
        <w:t xml:space="preserve">. Befragen möchte ich </w:t>
      </w:r>
      <w:r w:rsidR="00BF5323">
        <w:t>mindestens</w:t>
      </w:r>
      <w:r>
        <w:t xml:space="preserve"> die Hälfte.</w:t>
      </w:r>
    </w:p>
    <w:p w:rsidR="00C77C0C" w:rsidRDefault="0071434F" w:rsidP="00FC4DB3">
      <w:pPr>
        <w:spacing w:line="360" w:lineRule="auto"/>
        <w:outlineLvl w:val="0"/>
      </w:pPr>
      <w:r>
        <w:t xml:space="preserve">Es interessiert mich dabei u.a. die Zufriedenheit der Eltern, </w:t>
      </w:r>
      <w:r w:rsidR="00135BF2">
        <w:t xml:space="preserve">die Erfolgsquote, </w:t>
      </w:r>
      <w:r w:rsidR="003E1B3F">
        <w:t xml:space="preserve">eine Kosten- Nutzenanalyse, </w:t>
      </w:r>
      <w:r w:rsidR="00135BF2">
        <w:t>Erwartungen und Wünsche der Eltern bzw. der Schüler</w:t>
      </w:r>
      <w:r w:rsidR="00105899">
        <w:t>Innen</w:t>
      </w:r>
      <w:r w:rsidR="00135BF2">
        <w:t xml:space="preserve"> und Jugendlichen. Von Bedeutung sind für mich auch Vorschläge und Verbesserungsmöglichkeiten, das Interesse nach Zusatzangeboten</w:t>
      </w:r>
      <w:r w:rsidR="00F54C10">
        <w:t>, ob vorhanden, und wenn ja, wonach konkret.</w:t>
      </w:r>
    </w:p>
    <w:p w:rsidR="00C77C0C" w:rsidRDefault="00C77C0C" w:rsidP="00FC4DB3">
      <w:pPr>
        <w:spacing w:line="360" w:lineRule="auto"/>
        <w:outlineLvl w:val="0"/>
      </w:pPr>
    </w:p>
    <w:p w:rsidR="00105899" w:rsidRDefault="00105899" w:rsidP="00FC4DB3">
      <w:pPr>
        <w:spacing w:line="360" w:lineRule="auto"/>
        <w:outlineLvl w:val="0"/>
        <w:rPr>
          <w:b/>
        </w:rPr>
      </w:pPr>
    </w:p>
    <w:p w:rsidR="00105899" w:rsidRDefault="00105899" w:rsidP="00FC4DB3">
      <w:pPr>
        <w:spacing w:line="360" w:lineRule="auto"/>
        <w:outlineLvl w:val="0"/>
        <w:rPr>
          <w:b/>
        </w:rPr>
      </w:pPr>
    </w:p>
    <w:p w:rsidR="00105899" w:rsidRDefault="00105899" w:rsidP="00FC4DB3">
      <w:pPr>
        <w:spacing w:line="360" w:lineRule="auto"/>
        <w:outlineLvl w:val="0"/>
        <w:rPr>
          <w:b/>
        </w:rPr>
      </w:pPr>
    </w:p>
    <w:p w:rsidR="00105899" w:rsidRDefault="00105899" w:rsidP="00FC4DB3">
      <w:pPr>
        <w:spacing w:line="360" w:lineRule="auto"/>
        <w:outlineLvl w:val="0"/>
        <w:rPr>
          <w:b/>
        </w:rPr>
      </w:pPr>
    </w:p>
    <w:p w:rsidR="00C77C0C" w:rsidRPr="00C77C0C" w:rsidRDefault="00C77C0C" w:rsidP="00FC4DB3">
      <w:pPr>
        <w:spacing w:line="360" w:lineRule="auto"/>
        <w:outlineLvl w:val="0"/>
        <w:rPr>
          <w:b/>
        </w:rPr>
      </w:pPr>
      <w:r w:rsidRPr="00C77C0C">
        <w:rPr>
          <w:b/>
        </w:rPr>
        <w:t>Ziel:</w:t>
      </w:r>
    </w:p>
    <w:p w:rsidR="00C77C0C" w:rsidRDefault="00C77C0C" w:rsidP="00FC4DB3">
      <w:pPr>
        <w:spacing w:line="360" w:lineRule="auto"/>
        <w:outlineLvl w:val="0"/>
      </w:pPr>
    </w:p>
    <w:p w:rsidR="0071434F" w:rsidRDefault="00C77C0C" w:rsidP="00FC4DB3">
      <w:pPr>
        <w:spacing w:line="360" w:lineRule="auto"/>
        <w:outlineLvl w:val="0"/>
      </w:pPr>
      <w:r>
        <w:t>Ziel ist</w:t>
      </w:r>
      <w:r w:rsidR="00105899">
        <w:t xml:space="preserve"> es</w:t>
      </w:r>
      <w:r w:rsidR="00F54C10">
        <w:t xml:space="preserve"> </w:t>
      </w:r>
      <w:r>
        <w:t>herauszufinden,</w:t>
      </w:r>
      <w:r w:rsidR="00F54C10">
        <w:t xml:space="preserve"> ob grundsätzlich der Bedarf gegeben ist eine Art der Nachmittagsbetreuung</w:t>
      </w:r>
      <w:r>
        <w:t xml:space="preserve"> für Kinder und Jugendliche</w:t>
      </w:r>
      <w:r w:rsidR="00F54C10">
        <w:t xml:space="preserve"> mit der Nach</w:t>
      </w:r>
      <w:r>
        <w:t>hilfe zu kombinieren. Also ob es sinnvoll wäre, Zusatzangebote einzuführen, z.B. Bastel-, Mal- und Spiel</w:t>
      </w:r>
      <w:r w:rsidR="00237AB2">
        <w:t>stunden/W</w:t>
      </w:r>
      <w:bookmarkStart w:id="0" w:name="_GoBack"/>
      <w:bookmarkEnd w:id="0"/>
      <w:r w:rsidR="00105899">
        <w:t>orkshops für einen Zeitraum</w:t>
      </w:r>
      <w:r w:rsidR="00940FB8">
        <w:t xml:space="preserve"> von einzelnen </w:t>
      </w:r>
      <w:r w:rsidR="00426E01">
        <w:t xml:space="preserve">Stunden </w:t>
      </w:r>
      <w:r w:rsidR="00940FB8">
        <w:t>bis zu</w:t>
      </w:r>
      <w:r w:rsidR="00426E01">
        <w:t xml:space="preserve"> </w:t>
      </w:r>
      <w:r w:rsidR="00940FB8">
        <w:t>Wochenkursen.</w:t>
      </w:r>
    </w:p>
    <w:p w:rsidR="00FC4DB3" w:rsidRDefault="00FC4DB3" w:rsidP="00FC4DB3">
      <w:pPr>
        <w:spacing w:line="360" w:lineRule="auto"/>
        <w:outlineLvl w:val="0"/>
      </w:pPr>
    </w:p>
    <w:p w:rsidR="003E1B3F" w:rsidRPr="00FC4DB3" w:rsidRDefault="003E1B3F" w:rsidP="00FC4DB3">
      <w:pPr>
        <w:spacing w:line="360" w:lineRule="auto"/>
        <w:outlineLvl w:val="0"/>
        <w:rPr>
          <w:b/>
        </w:rPr>
      </w:pPr>
    </w:p>
    <w:p w:rsidR="003E1B3F" w:rsidRDefault="003E1B3F" w:rsidP="00FC4DB3">
      <w:pPr>
        <w:spacing w:line="360" w:lineRule="auto"/>
        <w:outlineLvl w:val="0"/>
        <w:rPr>
          <w:b/>
        </w:rPr>
      </w:pPr>
      <w:r w:rsidRPr="00FC4DB3">
        <w:rPr>
          <w:b/>
        </w:rPr>
        <w:t>Literatur:</w:t>
      </w:r>
    </w:p>
    <w:p w:rsidR="009076B9" w:rsidRPr="00FC4DB3" w:rsidRDefault="009076B9" w:rsidP="00FC4DB3">
      <w:pPr>
        <w:spacing w:line="360" w:lineRule="auto"/>
        <w:outlineLvl w:val="0"/>
        <w:rPr>
          <w:b/>
        </w:rPr>
      </w:pPr>
    </w:p>
    <w:p w:rsidR="003E1B3F" w:rsidRPr="00105899" w:rsidRDefault="003E1B3F" w:rsidP="00FC4DB3">
      <w:pPr>
        <w:spacing w:line="360" w:lineRule="auto"/>
        <w:outlineLvl w:val="0"/>
        <w:rPr>
          <w:u w:val="single"/>
        </w:rPr>
      </w:pPr>
      <w:r w:rsidRPr="00105899">
        <w:rPr>
          <w:u w:val="single"/>
        </w:rPr>
        <w:t>Heran</w:t>
      </w:r>
      <w:r w:rsidR="00FC4DB3" w:rsidRPr="00105899">
        <w:rPr>
          <w:u w:val="single"/>
        </w:rPr>
        <w:t xml:space="preserve">ziehen dazu werde ich </w:t>
      </w:r>
      <w:r w:rsidR="00105899" w:rsidRPr="00105899">
        <w:rPr>
          <w:u w:val="single"/>
        </w:rPr>
        <w:t>u.a.</w:t>
      </w:r>
      <w:r w:rsidR="00FC4DB3" w:rsidRPr="00105899">
        <w:rPr>
          <w:u w:val="single"/>
        </w:rPr>
        <w:t>:</w:t>
      </w:r>
    </w:p>
    <w:p w:rsidR="00C77C0C" w:rsidRDefault="00105899" w:rsidP="00FC4DB3">
      <w:pPr>
        <w:spacing w:line="360" w:lineRule="auto"/>
        <w:outlineLvl w:val="0"/>
      </w:pPr>
      <w:r>
        <w:t>Bortz, Döring (2006)</w:t>
      </w:r>
      <w:r w:rsidR="003423B6">
        <w:t xml:space="preserve"> Forschungsmethoden und Evaluation,</w:t>
      </w:r>
      <w:r>
        <w:t xml:space="preserve"> Berlin</w:t>
      </w:r>
    </w:p>
    <w:p w:rsidR="00105899" w:rsidRDefault="00105899" w:rsidP="00105899">
      <w:pPr>
        <w:spacing w:line="360" w:lineRule="auto"/>
        <w:outlineLvl w:val="0"/>
      </w:pPr>
      <w:r>
        <w:t>Diekmann, (2010): Empirische Sozialforschung, Grundlagen, Methoden, Hamburg</w:t>
      </w:r>
    </w:p>
    <w:p w:rsidR="00105899" w:rsidRDefault="00105899" w:rsidP="00105899">
      <w:pPr>
        <w:spacing w:line="360" w:lineRule="auto"/>
        <w:outlineLvl w:val="0"/>
      </w:pPr>
      <w:r>
        <w:t>Mayring (2002): Einführung in die qualitative Sozialforschung. Eine Anleitung zu qualitativem Denken, Weinheim, Basel</w:t>
      </w:r>
    </w:p>
    <w:p w:rsidR="00105899" w:rsidRDefault="00105899" w:rsidP="00105899">
      <w:pPr>
        <w:spacing w:line="360" w:lineRule="auto"/>
        <w:outlineLvl w:val="0"/>
      </w:pPr>
      <w:r>
        <w:t>Schnell, Hill, Esser (1993): Methoden der empirischen Sozialforschung, München</w:t>
      </w:r>
    </w:p>
    <w:p w:rsidR="00105899" w:rsidRDefault="00105899" w:rsidP="00105899">
      <w:pPr>
        <w:spacing w:line="360" w:lineRule="auto"/>
        <w:outlineLvl w:val="0"/>
      </w:pPr>
    </w:p>
    <w:p w:rsidR="00105899" w:rsidRDefault="00105899" w:rsidP="00105899">
      <w:pPr>
        <w:spacing w:line="360" w:lineRule="auto"/>
        <w:outlineLvl w:val="0"/>
      </w:pPr>
    </w:p>
    <w:p w:rsidR="00105899" w:rsidRDefault="00105899" w:rsidP="00FC4DB3">
      <w:pPr>
        <w:spacing w:line="360" w:lineRule="auto"/>
        <w:outlineLvl w:val="0"/>
      </w:pPr>
    </w:p>
    <w:p w:rsidR="00C77C0C" w:rsidRDefault="00C77C0C" w:rsidP="00FC4DB3">
      <w:pPr>
        <w:spacing w:line="360" w:lineRule="auto"/>
      </w:pPr>
    </w:p>
    <w:sectPr w:rsidR="00C77C0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6F" w:rsidRDefault="00E9346F" w:rsidP="00306CBA">
      <w:r>
        <w:separator/>
      </w:r>
    </w:p>
  </w:endnote>
  <w:endnote w:type="continuationSeparator" w:id="0">
    <w:p w:rsidR="00E9346F" w:rsidRDefault="00E9346F" w:rsidP="0030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233982"/>
      <w:docPartObj>
        <w:docPartGallery w:val="Page Numbers (Bottom of Page)"/>
        <w:docPartUnique/>
      </w:docPartObj>
    </w:sdtPr>
    <w:sdtEndPr/>
    <w:sdtContent>
      <w:p w:rsidR="00F47A80" w:rsidRDefault="00F47A8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AB2">
          <w:rPr>
            <w:noProof/>
          </w:rPr>
          <w:t>1</w:t>
        </w:r>
        <w:r>
          <w:fldChar w:fldCharType="end"/>
        </w:r>
      </w:p>
    </w:sdtContent>
  </w:sdt>
  <w:p w:rsidR="00F47A80" w:rsidRDefault="00F47A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6F" w:rsidRDefault="00E9346F" w:rsidP="00306CBA">
      <w:r>
        <w:separator/>
      </w:r>
    </w:p>
  </w:footnote>
  <w:footnote w:type="continuationSeparator" w:id="0">
    <w:p w:rsidR="00E9346F" w:rsidRDefault="00E9346F" w:rsidP="0030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BA" w:rsidRDefault="00306CBA">
    <w:pPr>
      <w:pStyle w:val="Kopfzeile"/>
    </w:pPr>
    <w:r>
      <w:t>Qualitative Forschungsmethoden</w:t>
    </w:r>
    <w:r>
      <w:tab/>
    </w:r>
    <w:r>
      <w:tab/>
      <w:t>Mag. Gertraud Griessler</w:t>
    </w:r>
  </w:p>
  <w:p w:rsidR="00306CBA" w:rsidRDefault="00306CBA">
    <w:pPr>
      <w:pStyle w:val="Kopfzeile"/>
    </w:pPr>
    <w:r>
      <w:t>LVA 232.101</w:t>
    </w:r>
  </w:p>
  <w:p w:rsidR="00306CBA" w:rsidRDefault="00306CB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BA"/>
    <w:rsid w:val="000320C8"/>
    <w:rsid w:val="00105899"/>
    <w:rsid w:val="00135BF2"/>
    <w:rsid w:val="00237AB2"/>
    <w:rsid w:val="002F0ADD"/>
    <w:rsid w:val="00306CBA"/>
    <w:rsid w:val="003423B6"/>
    <w:rsid w:val="003E1B3F"/>
    <w:rsid w:val="00426E01"/>
    <w:rsid w:val="0071434F"/>
    <w:rsid w:val="009076B9"/>
    <w:rsid w:val="00940FB8"/>
    <w:rsid w:val="0097000F"/>
    <w:rsid w:val="00BF5323"/>
    <w:rsid w:val="00C77C0C"/>
    <w:rsid w:val="00CE43EC"/>
    <w:rsid w:val="00E9346F"/>
    <w:rsid w:val="00E96EA7"/>
    <w:rsid w:val="00EE508B"/>
    <w:rsid w:val="00F47A80"/>
    <w:rsid w:val="00F54C10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53839-8A3B-4FEE-A5F8-0C38F542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1"/>
    <w:uiPriority w:val="99"/>
    <w:semiHidden/>
    <w:unhideWhenUsed/>
    <w:rsid w:val="00306CBA"/>
    <w:pPr>
      <w:spacing w:after="120"/>
      <w:jc w:val="both"/>
    </w:pPr>
    <w:rPr>
      <w:rFonts w:ascii="Verdana" w:hAnsi="Verdana"/>
      <w:sz w:val="16"/>
      <w:szCs w:val="20"/>
    </w:rPr>
  </w:style>
  <w:style w:type="character" w:customStyle="1" w:styleId="FunotentextZchn">
    <w:name w:val="Fußnotentext Zchn"/>
    <w:basedOn w:val="Absatz-Standardschriftart"/>
    <w:uiPriority w:val="99"/>
    <w:semiHidden/>
    <w:rsid w:val="00306CB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uiPriority w:val="99"/>
    <w:semiHidden/>
    <w:unhideWhenUsed/>
    <w:rsid w:val="00306CBA"/>
    <w:rPr>
      <w:position w:val="6"/>
      <w:sz w:val="16"/>
    </w:rPr>
  </w:style>
  <w:style w:type="character" w:customStyle="1" w:styleId="FunotentextZchn1">
    <w:name w:val="Fußnotentext Zchn1"/>
    <w:link w:val="Funotentext"/>
    <w:uiPriority w:val="99"/>
    <w:semiHidden/>
    <w:locked/>
    <w:rsid w:val="00306CBA"/>
    <w:rPr>
      <w:rFonts w:ascii="Verdana" w:eastAsia="Times New Roman" w:hAnsi="Verdana" w:cs="Times New Roman"/>
      <w:sz w:val="16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306C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6CB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06C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6CBA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gerti</dc:creator>
  <cp:keywords/>
  <dc:description/>
  <cp:lastModifiedBy>gerti</cp:lastModifiedBy>
  <cp:revision>6</cp:revision>
  <dcterms:created xsi:type="dcterms:W3CDTF">2015-11-14T07:15:00Z</dcterms:created>
  <dcterms:modified xsi:type="dcterms:W3CDTF">2015-11-14T18:41:00Z</dcterms:modified>
</cp:coreProperties>
</file>